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>З А П О В Е Д</w:t>
      </w: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№ </w:t>
      </w:r>
      <w:r w:rsidR="00893F88">
        <w:rPr>
          <w:rFonts w:ascii="Times New Roman" w:eastAsiaTheme="minorHAnsi" w:hAnsi="Times New Roman"/>
          <w:b/>
          <w:sz w:val="24"/>
          <w:szCs w:val="24"/>
          <w:lang w:val="bg-BG"/>
        </w:rPr>
        <w:t>ПО-09-257/11.12.2024 г.</w:t>
      </w:r>
    </w:p>
    <w:p w:rsidR="00E86D8F" w:rsidRPr="00E86D8F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53E94" w:rsidRPr="00E53E94" w:rsidRDefault="00E86D8F" w:rsidP="00D53E5C">
      <w:pPr>
        <w:jc w:val="both"/>
        <w:rPr>
          <w:rFonts w:ascii="Times New Roman" w:hAnsi="Times New Roman"/>
          <w:sz w:val="24"/>
          <w:szCs w:val="24"/>
        </w:rPr>
      </w:pPr>
      <w:r w:rsidRPr="00E86D8F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D53E5C">
        <w:rPr>
          <w:rFonts w:ascii="Times New Roman" w:hAnsi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31587">
        <w:rPr>
          <w:rFonts w:ascii="Times New Roman" w:hAnsi="Times New Roman"/>
          <w:sz w:val="24"/>
          <w:szCs w:val="24"/>
          <w:lang w:val="bg-BG"/>
        </w:rPr>
        <w:t>ПО-09-256</w:t>
      </w:r>
      <w:r w:rsidRPr="00D53E5C">
        <w:rPr>
          <w:rFonts w:ascii="Times New Roman" w:hAnsi="Times New Roman"/>
          <w:sz w:val="24"/>
          <w:szCs w:val="24"/>
        </w:rPr>
        <w:t>/</w:t>
      </w:r>
      <w:r w:rsidR="00631587">
        <w:rPr>
          <w:rFonts w:ascii="Times New Roman" w:hAnsi="Times New Roman"/>
          <w:sz w:val="24"/>
          <w:szCs w:val="24"/>
          <w:lang w:val="bg-BG"/>
        </w:rPr>
        <w:t>10.12.2024</w:t>
      </w:r>
      <w:r w:rsidRPr="00D53E5C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ПО-09-13 от 5.8.2024 г. на директора на Областна дирекция "Земеделие" - ГАБРОВО и споразумение с вх. № 13-ТН/30.8.2024 г. за землището на с. ГРАДИЩЕ, ЕКАТТЕ 17542, община СЕВЛИЕВО, област ГАБРОВО.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D53E5C">
      <w:pPr>
        <w:jc w:val="center"/>
        <w:rPr>
          <w:rFonts w:ascii="Times New Roman" w:hAnsi="Times New Roman"/>
          <w:b/>
          <w:sz w:val="24"/>
          <w:szCs w:val="24"/>
        </w:rPr>
      </w:pPr>
      <w:r w:rsidRPr="00D53E5C">
        <w:rPr>
          <w:rFonts w:ascii="Times New Roman" w:hAnsi="Times New Roman"/>
          <w:b/>
          <w:sz w:val="24"/>
          <w:szCs w:val="24"/>
        </w:rPr>
        <w:t>О Д О Б Р Я В А М: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13-ТН/30.8.2024 г. г., сключено за стопанската</w:t>
      </w:r>
      <w:r w:rsidR="0063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3E5C">
        <w:rPr>
          <w:rFonts w:ascii="Times New Roman" w:hAnsi="Times New Roman"/>
          <w:sz w:val="24"/>
          <w:szCs w:val="24"/>
        </w:rPr>
        <w:t>2024/2025</w:t>
      </w:r>
      <w:r w:rsidR="0063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3E5C">
        <w:rPr>
          <w:rFonts w:ascii="Times New Roman" w:hAnsi="Times New Roman"/>
          <w:sz w:val="24"/>
          <w:szCs w:val="24"/>
        </w:rPr>
        <w:t xml:space="preserve">година за землището на с. ГРАДИЩЕ, ЕКАТТЕ 17542, община СЕВЛИЕВО, област ГАБРОВО, представено с доклад вх. № </w:t>
      </w:r>
      <w:r w:rsidR="00631587">
        <w:rPr>
          <w:rFonts w:ascii="Times New Roman" w:hAnsi="Times New Roman"/>
          <w:sz w:val="24"/>
          <w:szCs w:val="24"/>
          <w:lang w:val="bg-BG"/>
        </w:rPr>
        <w:t>ПО-09-256</w:t>
      </w:r>
      <w:r w:rsidR="00631587" w:rsidRPr="00D53E5C">
        <w:rPr>
          <w:rFonts w:ascii="Times New Roman" w:hAnsi="Times New Roman"/>
          <w:sz w:val="24"/>
          <w:szCs w:val="24"/>
        </w:rPr>
        <w:t>/</w:t>
      </w:r>
      <w:r w:rsidR="00631587">
        <w:rPr>
          <w:rFonts w:ascii="Times New Roman" w:hAnsi="Times New Roman"/>
          <w:sz w:val="24"/>
          <w:szCs w:val="24"/>
          <w:lang w:val="bg-BG"/>
        </w:rPr>
        <w:t>10.12.2024</w:t>
      </w:r>
      <w:r w:rsidR="00631587" w:rsidRPr="00D53E5C">
        <w:rPr>
          <w:rFonts w:ascii="Times New Roman" w:hAnsi="Times New Roman"/>
          <w:sz w:val="24"/>
          <w:szCs w:val="24"/>
        </w:rPr>
        <w:t xml:space="preserve"> г.</w:t>
      </w:r>
      <w:r w:rsidR="0063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3E5C">
        <w:rPr>
          <w:rFonts w:ascii="Times New Roman" w:hAnsi="Times New Roman"/>
          <w:sz w:val="24"/>
          <w:szCs w:val="24"/>
        </w:rPr>
        <w:t>на комисията по чл. 37в, ал. 1 от ЗСПЗЗ, определена със Заповед № ПО-09-13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355F55">
        <w:rPr>
          <w:rFonts w:ascii="Times New Roman" w:hAnsi="Times New Roman"/>
          <w:sz w:val="24"/>
          <w:szCs w:val="24"/>
          <w:lang w:val="bg-BG"/>
        </w:rPr>
        <w:t>2</w:t>
      </w:r>
      <w:r w:rsidRPr="00D53E5C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355F55">
        <w:rPr>
          <w:rFonts w:ascii="Times New Roman" w:hAnsi="Times New Roman"/>
          <w:sz w:val="24"/>
          <w:szCs w:val="24"/>
          <w:lang w:val="bg-BG"/>
        </w:rPr>
        <w:t>47,702</w:t>
      </w:r>
      <w:r w:rsidRPr="00D53E5C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трайни насаждения) в землището на с. ГРАДИЩЕ,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IBANBG23UNCR70003319, Банка УНИКРЕДИТ БУЛБАНК, както следва: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D53E5C" w:rsidRPr="00D53E5C" w:rsidTr="00D53E5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E5C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E5C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E5C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E5C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E5C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53E5C" w:rsidRPr="00D53E5C" w:rsidTr="00D53E5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E5C">
              <w:rPr>
                <w:rFonts w:ascii="Times New Roman" w:hAnsi="Times New Roman"/>
                <w:sz w:val="24"/>
                <w:szCs w:val="24"/>
              </w:rPr>
              <w:t xml:space="preserve"> АНЕЛИЯ АСЕНОВА МИХАЙЛОВА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E5C">
              <w:rPr>
                <w:rFonts w:ascii="Times New Roman" w:hAnsi="Times New Roman"/>
                <w:sz w:val="24"/>
                <w:szCs w:val="24"/>
              </w:rPr>
              <w:t>42.230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E5C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5C" w:rsidRPr="00D53E5C" w:rsidRDefault="00D53E5C" w:rsidP="00D53E5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E5C">
              <w:rPr>
                <w:rFonts w:ascii="Times New Roman" w:hAnsi="Times New Roman"/>
                <w:sz w:val="24"/>
                <w:szCs w:val="24"/>
              </w:rPr>
              <w:t>253.38</w:t>
            </w:r>
          </w:p>
        </w:tc>
      </w:tr>
    </w:tbl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lastRenderedPageBreak/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53E5C" w:rsidRPr="00D53E5C" w:rsidRDefault="00D53E5C" w:rsidP="00D53E5C">
      <w:pPr>
        <w:jc w:val="both"/>
        <w:rPr>
          <w:rFonts w:ascii="Times New Roman" w:hAnsi="Times New Roman"/>
          <w:sz w:val="24"/>
          <w:szCs w:val="24"/>
        </w:rPr>
      </w:pPr>
      <w:r w:rsidRPr="00D53E5C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27A05" w:rsidRPr="00D53E5C" w:rsidRDefault="00227A05" w:rsidP="00D53E5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26B74" w:rsidRPr="00E53E94" w:rsidRDefault="00526B74" w:rsidP="00E53E9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53E94">
        <w:rPr>
          <w:rFonts w:ascii="Times New Roman" w:hAnsi="Times New Roman"/>
          <w:sz w:val="24"/>
          <w:szCs w:val="24"/>
          <w:lang w:val="bg-BG"/>
        </w:rPr>
        <w:tab/>
      </w:r>
    </w:p>
    <w:p w:rsidR="00227A05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93F88" w:rsidRDefault="00893F88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93F88" w:rsidRDefault="00893F88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93F88" w:rsidRDefault="00893F88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893F88" w:rsidRDefault="00893F88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27A05" w:rsidRPr="0067160C" w:rsidRDefault="00227A05" w:rsidP="00227A05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227A05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CC4" w:rsidRDefault="008A4CC4">
      <w:r>
        <w:separator/>
      </w:r>
    </w:p>
  </w:endnote>
  <w:endnote w:type="continuationSeparator" w:id="0">
    <w:p w:rsidR="008A4CC4" w:rsidRDefault="008A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93F88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93F88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93F88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93F88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CC4" w:rsidRDefault="008A4CC4">
      <w:r>
        <w:separator/>
      </w:r>
    </w:p>
  </w:footnote>
  <w:footnote w:type="continuationSeparator" w:id="0">
    <w:p w:rsidR="008A4CC4" w:rsidRDefault="008A4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13B3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8795F"/>
    <w:rsid w:val="000A2FF6"/>
    <w:rsid w:val="000A328F"/>
    <w:rsid w:val="000A69CA"/>
    <w:rsid w:val="000B4927"/>
    <w:rsid w:val="000B4C8F"/>
    <w:rsid w:val="000B72AE"/>
    <w:rsid w:val="000C04E6"/>
    <w:rsid w:val="001106D3"/>
    <w:rsid w:val="001204B2"/>
    <w:rsid w:val="001239CB"/>
    <w:rsid w:val="001431AB"/>
    <w:rsid w:val="00147888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0232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5F55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2443"/>
    <w:rsid w:val="004F4958"/>
    <w:rsid w:val="004F765C"/>
    <w:rsid w:val="00504134"/>
    <w:rsid w:val="00513801"/>
    <w:rsid w:val="00526B74"/>
    <w:rsid w:val="0052781F"/>
    <w:rsid w:val="00535DE4"/>
    <w:rsid w:val="00540511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31587"/>
    <w:rsid w:val="0064768D"/>
    <w:rsid w:val="00653BCF"/>
    <w:rsid w:val="006601D0"/>
    <w:rsid w:val="006617EB"/>
    <w:rsid w:val="0067160C"/>
    <w:rsid w:val="00677643"/>
    <w:rsid w:val="00682B72"/>
    <w:rsid w:val="0068462D"/>
    <w:rsid w:val="0068717B"/>
    <w:rsid w:val="0069600A"/>
    <w:rsid w:val="006A04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93F88"/>
    <w:rsid w:val="008A4CC4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03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6F6F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53E5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22C27"/>
    <w:rsid w:val="00E47DD4"/>
    <w:rsid w:val="00E53E9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4B1B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6A429F"/>
  <w15:docId w15:val="{4DACAC6F-5891-4557-8E4A-733D3730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D4B0E-127A-471A-9317-B83F4C57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15</cp:revision>
  <cp:lastPrinted>2024-12-11T12:27:00Z</cp:lastPrinted>
  <dcterms:created xsi:type="dcterms:W3CDTF">2024-11-19T10:16:00Z</dcterms:created>
  <dcterms:modified xsi:type="dcterms:W3CDTF">2024-12-11T14:18:00Z</dcterms:modified>
</cp:coreProperties>
</file>